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0001504983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Verastem,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001-35403</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117 KENDRICK STREET</w:t>
              <w:br/>
              <w:t>SUITE 500</w:t>
              <w:br/>
              <w:t>NEEDHAM</w:t>
              <w:br/>
              <w:t xml:space="preserve">MASSACHUSETTS </w:t>
              <w:br/>
              <w:t>02494</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(781) 292-4200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Gagnon Robert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Avenue, 4th Floor</w:t>
              <w:br/>
              <w:t>New York   NY   10022</w:t>
            </w:r>
          </w:p>
        </w:tc>
        <w:tc>
          <w:tcPr>
            <w:tcW w:w="1184" w:type="dxa"/>
            <w:tcBorders/>
            <w:vAlign w:val="center"/>
          </w:tcPr>
          <w:p>
            <w:pPr>
              <w:pStyle w:val="TableContents"/>
              <w:bidi w:val="0"/>
              <w:spacing w:before="0" w:after="283"/>
              <w:jc w:val="left"/>
              <w:rPr/>
            </w:pPr>
            <w:r>
              <w:rPr/>
              <w:t>31924</w:t>
            </w:r>
          </w:p>
        </w:tc>
        <w:tc>
          <w:tcPr>
            <w:tcW w:w="1393" w:type="dxa"/>
            <w:tcBorders/>
            <w:vAlign w:val="center"/>
          </w:tcPr>
          <w:p>
            <w:pPr>
              <w:pStyle w:val="TableContents"/>
              <w:bidi w:val="0"/>
              <w:spacing w:before="0" w:after="283"/>
              <w:jc w:val="left"/>
              <w:rPr/>
            </w:pPr>
            <w:r>
              <w:rPr/>
              <w:t>188032.36</w:t>
            </w:r>
          </w:p>
        </w:tc>
        <w:tc>
          <w:tcPr>
            <w:tcW w:w="1566" w:type="dxa"/>
            <w:tcBorders/>
            <w:vAlign w:val="center"/>
          </w:tcPr>
          <w:p>
            <w:pPr>
              <w:pStyle w:val="TableContents"/>
              <w:bidi w:val="0"/>
              <w:spacing w:before="0" w:after="283"/>
              <w:jc w:val="left"/>
              <w:rPr/>
            </w:pPr>
            <w:r>
              <w:rPr/>
              <w:t>87870000</w:t>
            </w:r>
          </w:p>
        </w:tc>
        <w:tc>
          <w:tcPr>
            <w:tcW w:w="1575" w:type="dxa"/>
            <w:tcBorders/>
            <w:vAlign w:val="center"/>
          </w:tcPr>
          <w:p>
            <w:pPr>
              <w:pStyle w:val="TableContents"/>
              <w:bidi w:val="0"/>
              <w:spacing w:before="0" w:after="283"/>
              <w:jc w:val="left"/>
              <w:rPr/>
            </w:pPr>
            <w:r>
              <w:rPr/>
              <w:t>07/23/2026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05/22/2025</w:t>
            </w:r>
          </w:p>
        </w:tc>
        <w:tc>
          <w:tcPr>
            <w:tcW w:w="1505" w:type="dxa"/>
            <w:tcBorders/>
            <w:vAlign w:val="center"/>
          </w:tcPr>
          <w:p>
            <w:pPr>
              <w:pStyle w:val="TableContents"/>
              <w:bidi w:val="0"/>
              <w:spacing w:before="0" w:after="283"/>
              <w:jc w:val="left"/>
              <w:rPr/>
            </w:pPr>
            <w:r>
              <w:rPr/>
              <w:t>Vested Restricted Stock Units</w:t>
            </w:r>
          </w:p>
        </w:tc>
        <w:tc>
          <w:tcPr>
            <w:tcW w:w="1218" w:type="dxa"/>
            <w:tcBorders/>
            <w:vAlign w:val="center"/>
          </w:tcPr>
          <w:p>
            <w:pPr>
              <w:pStyle w:val="TableContents"/>
              <w:bidi w:val="0"/>
              <w:spacing w:before="0" w:after="283"/>
              <w:jc w:val="left"/>
              <w:rPr/>
            </w:pPr>
            <w:r>
              <w:rPr/>
              <w:t>Verastem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1389</w:t>
            </w:r>
          </w:p>
        </w:tc>
        <w:tc>
          <w:tcPr>
            <w:tcW w:w="1078" w:type="dxa"/>
            <w:tcBorders/>
            <w:vAlign w:val="center"/>
          </w:tcPr>
          <w:p>
            <w:pPr>
              <w:pStyle w:val="TableContents"/>
              <w:bidi w:val="0"/>
              <w:spacing w:before="0" w:after="283"/>
              <w:jc w:val="left"/>
              <w:rPr/>
            </w:pPr>
            <w:r>
              <w:rPr/>
              <w:t>05/22/2024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12/31/2022</w:t>
            </w:r>
          </w:p>
        </w:tc>
        <w:tc>
          <w:tcPr>
            <w:tcW w:w="1505" w:type="dxa"/>
            <w:tcBorders/>
            <w:vAlign w:val="center"/>
          </w:tcPr>
          <w:p>
            <w:pPr>
              <w:pStyle w:val="TableContents"/>
              <w:bidi w:val="0"/>
              <w:spacing w:before="0" w:after="283"/>
              <w:jc w:val="left"/>
              <w:rPr/>
            </w:pPr>
            <w:r>
              <w:rPr/>
              <w:t>Vested Stock Options</w:t>
            </w:r>
          </w:p>
        </w:tc>
        <w:tc>
          <w:tcPr>
            <w:tcW w:w="1218" w:type="dxa"/>
            <w:tcBorders/>
            <w:vAlign w:val="center"/>
          </w:tcPr>
          <w:p>
            <w:pPr>
              <w:pStyle w:val="TableContents"/>
              <w:bidi w:val="0"/>
              <w:spacing w:before="0" w:after="283"/>
              <w:jc w:val="left"/>
              <w:rPr/>
            </w:pPr>
            <w:r>
              <w:rPr/>
              <w:t>Verastem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12827</w:t>
            </w:r>
          </w:p>
        </w:tc>
        <w:tc>
          <w:tcPr>
            <w:tcW w:w="1078" w:type="dxa"/>
            <w:tcBorders/>
            <w:vAlign w:val="center"/>
          </w:tcPr>
          <w:p>
            <w:pPr>
              <w:pStyle w:val="TableContents"/>
              <w:bidi w:val="0"/>
              <w:spacing w:before="0" w:after="283"/>
              <w:jc w:val="left"/>
              <w:rPr/>
            </w:pPr>
            <w:r>
              <w:rPr/>
              <w:t>12/13/2022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Vested Stock Options</w:t>
            </w:r>
          </w:p>
        </w:tc>
        <w:tc>
          <w:tcPr>
            <w:tcW w:w="1218" w:type="dxa"/>
            <w:tcBorders/>
            <w:vAlign w:val="center"/>
          </w:tcPr>
          <w:p>
            <w:pPr>
              <w:pStyle w:val="TableContents"/>
              <w:bidi w:val="0"/>
              <w:spacing w:before="0" w:after="283"/>
              <w:jc w:val="left"/>
              <w:rPr/>
            </w:pPr>
            <w:r>
              <w:rPr/>
              <w:t>Verastem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5208</w:t>
            </w:r>
          </w:p>
        </w:tc>
        <w:tc>
          <w:tcPr>
            <w:tcW w:w="1078" w:type="dxa"/>
            <w:tcBorders/>
            <w:vAlign w:val="center"/>
          </w:tcPr>
          <w:p>
            <w:pPr>
              <w:pStyle w:val="TableContents"/>
              <w:bidi w:val="0"/>
              <w:spacing w:before="0" w:after="283"/>
              <w:jc w:val="left"/>
              <w:rPr/>
            </w:pPr>
            <w:r>
              <w:rPr/>
              <w:t>05/15/2023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06/18/2024</w:t>
            </w:r>
          </w:p>
        </w:tc>
        <w:tc>
          <w:tcPr>
            <w:tcW w:w="1505" w:type="dxa"/>
            <w:tcBorders/>
            <w:vAlign w:val="center"/>
          </w:tcPr>
          <w:p>
            <w:pPr>
              <w:pStyle w:val="TableContents"/>
              <w:bidi w:val="0"/>
              <w:spacing w:before="0" w:after="283"/>
              <w:jc w:val="left"/>
              <w:rPr/>
            </w:pPr>
            <w:r>
              <w:rPr/>
              <w:t>Vested Stock Options</w:t>
            </w:r>
          </w:p>
        </w:tc>
        <w:tc>
          <w:tcPr>
            <w:tcW w:w="1218" w:type="dxa"/>
            <w:tcBorders/>
            <w:vAlign w:val="center"/>
          </w:tcPr>
          <w:p>
            <w:pPr>
              <w:pStyle w:val="TableContents"/>
              <w:bidi w:val="0"/>
              <w:spacing w:before="0" w:after="283"/>
              <w:jc w:val="left"/>
              <w:rPr/>
            </w:pPr>
            <w:r>
              <w:rPr/>
              <w:t>Verastem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06/18/2024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Robert Gagnon</w:t>
              <w:br/>
              <w:t>117 Kendrick St.</w:t>
              <w:br/>
              <w:t>Suite 500</w:t>
              <w:br/>
              <w:t>Needham   MA   02494</w:t>
            </w:r>
          </w:p>
        </w:tc>
        <w:tc>
          <w:tcPr>
            <w:tcW w:w="3000" w:type="dxa"/>
            <w:tcBorders/>
            <w:vAlign w:val="center"/>
          </w:tcPr>
          <w:p>
            <w:pPr>
              <w:pStyle w:val="TableContents"/>
              <w:bidi w:val="0"/>
              <w:spacing w:before="0" w:after="283"/>
              <w:jc w:val="left"/>
              <w:rPr/>
            </w:pPr>
            <w:r>
              <w:rPr/>
              <w:t>Verastem Inc</w:t>
            </w:r>
          </w:p>
        </w:tc>
        <w:tc>
          <w:tcPr>
            <w:tcW w:w="956" w:type="dxa"/>
            <w:tcBorders/>
            <w:vAlign w:val="center"/>
          </w:tcPr>
          <w:p>
            <w:pPr>
              <w:pStyle w:val="TableContents"/>
              <w:bidi w:val="0"/>
              <w:spacing w:before="0" w:after="283"/>
              <w:jc w:val="left"/>
              <w:rPr/>
            </w:pPr>
            <w:r>
              <w:rPr/>
              <w:t>05/27/2026</w:t>
            </w:r>
          </w:p>
        </w:tc>
        <w:tc>
          <w:tcPr>
            <w:tcW w:w="1577" w:type="dxa"/>
            <w:tcBorders/>
            <w:vAlign w:val="center"/>
          </w:tcPr>
          <w:p>
            <w:pPr>
              <w:pStyle w:val="TableContents"/>
              <w:bidi w:val="0"/>
              <w:spacing w:before="0" w:after="283"/>
              <w:jc w:val="left"/>
              <w:rPr/>
            </w:pPr>
            <w:r>
              <w:rPr/>
              <w:t>20103</w:t>
            </w:r>
          </w:p>
        </w:tc>
        <w:tc>
          <w:tcPr>
            <w:tcW w:w="1704" w:type="dxa"/>
            <w:tcBorders/>
            <w:vAlign w:val="center"/>
          </w:tcPr>
          <w:p>
            <w:pPr>
              <w:pStyle w:val="TableContents"/>
              <w:bidi w:val="0"/>
              <w:spacing w:before="0" w:after="283"/>
              <w:jc w:val="left"/>
              <w:rPr/>
            </w:pPr>
            <w:r>
              <w:rPr/>
              <w:t>84835.67</w:t>
            </w:r>
          </w:p>
        </w:tc>
      </w:tr>
      <w:tr>
        <w:trPr/>
        <w:tc>
          <w:tcPr>
            <w:tcW w:w="2968" w:type="dxa"/>
            <w:tcBorders/>
            <w:vAlign w:val="center"/>
          </w:tcPr>
          <w:p>
            <w:pPr>
              <w:pStyle w:val="TableContents"/>
              <w:bidi w:val="0"/>
              <w:spacing w:before="0" w:after="283"/>
              <w:jc w:val="left"/>
              <w:rPr/>
            </w:pPr>
            <w:r>
              <w:rPr/>
              <w:t>Robert Gagnon</w:t>
              <w:br/>
              <w:t>117 Kendrick St.</w:t>
              <w:br/>
              <w:t>Suite 500</w:t>
              <w:br/>
              <w:t>Needham   MA   02494</w:t>
            </w:r>
          </w:p>
        </w:tc>
        <w:tc>
          <w:tcPr>
            <w:tcW w:w="3000" w:type="dxa"/>
            <w:tcBorders/>
            <w:vAlign w:val="center"/>
          </w:tcPr>
          <w:p>
            <w:pPr>
              <w:pStyle w:val="TableContents"/>
              <w:bidi w:val="0"/>
              <w:spacing w:before="0" w:after="283"/>
              <w:jc w:val="left"/>
              <w:rPr/>
            </w:pPr>
            <w:r>
              <w:rPr/>
              <w:t>Verastem Inc</w:t>
            </w:r>
          </w:p>
        </w:tc>
        <w:tc>
          <w:tcPr>
            <w:tcW w:w="956" w:type="dxa"/>
            <w:tcBorders/>
            <w:vAlign w:val="center"/>
          </w:tcPr>
          <w:p>
            <w:pPr>
              <w:pStyle w:val="TableContents"/>
              <w:bidi w:val="0"/>
              <w:spacing w:before="0" w:after="283"/>
              <w:jc w:val="left"/>
              <w:rPr/>
            </w:pPr>
            <w:r>
              <w:rPr/>
              <w:t>06/25/2026</w:t>
            </w:r>
          </w:p>
        </w:tc>
        <w:tc>
          <w:tcPr>
            <w:tcW w:w="1577" w:type="dxa"/>
            <w:tcBorders/>
            <w:vAlign w:val="center"/>
          </w:tcPr>
          <w:p>
            <w:pPr>
              <w:pStyle w:val="TableContents"/>
              <w:bidi w:val="0"/>
              <w:spacing w:before="0" w:after="283"/>
              <w:jc w:val="left"/>
              <w:rPr/>
            </w:pPr>
            <w:r>
              <w:rPr/>
              <w:t>20103</w:t>
            </w:r>
          </w:p>
        </w:tc>
        <w:tc>
          <w:tcPr>
            <w:tcW w:w="1704" w:type="dxa"/>
            <w:tcBorders/>
            <w:vAlign w:val="center"/>
          </w:tcPr>
          <w:p>
            <w:pPr>
              <w:pStyle w:val="TableContents"/>
              <w:bidi w:val="0"/>
              <w:spacing w:before="0" w:after="283"/>
              <w:jc w:val="left"/>
              <w:rPr/>
            </w:pPr>
            <w:r>
              <w:rPr/>
              <w:t>70072.42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04"/>
        <w:gridCol w:w="5201"/>
      </w:tblGrid>
      <w:tr>
        <w:trPr/>
        <w:tc>
          <w:tcPr>
            <w:tcW w:w="5004" w:type="dxa"/>
            <w:tcBorders/>
            <w:vAlign w:val="center"/>
          </w:tcPr>
          <w:p>
            <w:pPr>
              <w:pStyle w:val="TableContents"/>
              <w:bidi w:val="0"/>
              <w:spacing w:before="0" w:after="283"/>
              <w:jc w:val="left"/>
              <w:rPr/>
            </w:pPr>
            <w:r>
              <w:rPr/>
              <w:t>Remarks</w:t>
            </w:r>
          </w:p>
        </w:tc>
        <w:tc>
          <w:tcPr>
            <w:tcW w:w="5201" w:type="dxa"/>
            <w:tcBorders/>
            <w:vAlign w:val="center"/>
          </w:tcPr>
          <w:p>
            <w:pPr>
              <w:pStyle w:val="TableContents"/>
              <w:bidi w:val="0"/>
              <w:spacing w:before="0" w:after="283"/>
              <w:jc w:val="left"/>
              <w:rPr>
                <w:sz w:val="4"/>
                <w:szCs w:val="4"/>
              </w:rPr>
            </w:pPr>
            <w:r>
              <w:rPr>
                <w:sz w:val="4"/>
                <w:szCs w:val="4"/>
              </w:rPr>
            </w:r>
          </w:p>
        </w:tc>
      </w:tr>
      <w:tr>
        <w:trPr/>
        <w:tc>
          <w:tcPr>
            <w:tcW w:w="5004" w:type="dxa"/>
            <w:tcBorders/>
            <w:vAlign w:val="center"/>
          </w:tcPr>
          <w:p>
            <w:pPr>
              <w:pStyle w:val="TableContents"/>
              <w:bidi w:val="0"/>
              <w:spacing w:before="0" w:after="283"/>
              <w:jc w:val="left"/>
              <w:rPr/>
            </w:pPr>
            <w:r>
              <w:rPr/>
              <w:t>Date of Notice</w:t>
            </w:r>
          </w:p>
        </w:tc>
        <w:tc>
          <w:tcPr>
            <w:tcW w:w="5201"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4" w:type="dxa"/>
            <w:tcBorders/>
            <w:vAlign w:val="center"/>
          </w:tcPr>
          <w:p>
            <w:pPr>
              <w:pStyle w:val="TableContents"/>
              <w:bidi w:val="0"/>
              <w:spacing w:before="0" w:after="283"/>
              <w:jc w:val="left"/>
              <w:rPr/>
            </w:pPr>
            <w:r>
              <w:rPr/>
              <w:t>Signature</w:t>
            </w:r>
          </w:p>
        </w:tc>
        <w:tc>
          <w:tcPr>
            <w:tcW w:w="5201" w:type="dxa"/>
            <w:tcBorders/>
            <w:vAlign w:val="center"/>
          </w:tcPr>
          <w:p>
            <w:pPr>
              <w:pStyle w:val="TableContents"/>
              <w:bidi w:val="0"/>
              <w:spacing w:before="0" w:after="0"/>
              <w:jc w:val="left"/>
              <w:rPr/>
            </w:pPr>
            <w:r>
              <w:rPr/>
              <w:t>Robert Gagnon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3306</Characters>
  <CharactersWithSpaces>3873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